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b/>
        </w:rPr>
        <w:t>Understanding the Impact of Climate Change on Coastal Ecosystems</w:t>
      </w:r>
    </w:p>
    <w:p/>
    <w:p>
      <w:pPr>
        <w:jc w:val="center"/>
      </w:pPr>
      <w:r>
        <w:t>Alex J. Morgan</w:t>
      </w:r>
    </w:p>
    <w:p>
      <w:pPr>
        <w:jc w:val="center"/>
      </w:pPr>
      <w:r>
        <w:t>Department of Environmental Sciences, Pacific State University</w:t>
      </w:r>
    </w:p>
    <w:p>
      <w:pPr>
        <w:jc w:val="center"/>
      </w:pPr>
      <w:r>
        <w:t>ENV 301: Marine Ecology and Policy</w:t>
      </w:r>
    </w:p>
    <w:p>
      <w:pPr>
        <w:jc w:val="center"/>
      </w:pPr>
      <w:r>
        <w:t>Dr. Eleanor Vance</w:t>
      </w:r>
    </w:p>
    <w:p>
      <w:pPr>
        <w:jc w:val="center"/>
      </w:pPr>
      <w:r>
        <w:t>November 15, 2026</w:t>
      </w:r>
    </w:p>
    <w:p>
      <w:r>
        <w:br w:type="page"/>
      </w:r>
    </w:p>
    <w:p>
      <w:pPr>
        <w:jc w:val="center"/>
      </w:pPr>
      <w:r>
        <w:rPr>
          <w:b/>
        </w:rPr>
        <w:t>Understanding the Impact of Climate Change on Coastal Ecosystems</w:t>
      </w:r>
    </w:p>
    <w:p>
      <w:pPr>
        <w:ind w:firstLine="720"/>
      </w:pPr>
      <w:r>
        <w:t>This template is pre-formatted according to the official guidelines of the Publication Manual of the American Psychological Association (7th edition). Student papers in APA 7th edition do not require a running head unless specifically requested by your instructor. Only the page number appears in the top-right corner of each page, starting from page 1. Margins are fixed at exactly 1 inch (2.54 cm) on all four sides, and the entire text is double-spaced with zero extra space before or after paragraphs.</w:t>
      </w:r>
    </w:p>
    <w:p>
      <w:pPr>
        <w:ind w:firstLine="720"/>
      </w:pPr>
      <w:r>
        <w:t>When citing sources in the body of your paper, use parenthetical or narrative citations. For a parenthetical citation, place the author's last name and publication year inside parentheses separated by a comma (Smith, 2024). For narrative citations, incorporate the author's name directly into the sentence, followed immediately by the year in parentheses, such as demonstrated by Johnson and Lee (2023). For works with three or more authors, use the first author's name followed by "et al." from the very first citation (e.g., Taylor et al., 2022).</w:t>
      </w:r>
    </w:p>
    <w:p>
      <w:pPr>
        <w:jc w:val="center"/>
      </w:pPr>
      <w:r>
        <w:rPr>
          <w:b/>
        </w:rPr>
        <w:t>Methodology and Ecological Observations</w:t>
      </w:r>
    </w:p>
    <w:p>
      <w:pPr>
        <w:ind w:firstLine="720"/>
      </w:pPr>
      <w:r>
        <w:t>Heading 1 is centered, bold, and in title case capitalization. All paragraphs following a heading begin with a standard 0.5-inch indent. Use Heading 1 for all primary sections, such as Introduction, Method, Results, and Discussion.</w:t>
      </w:r>
    </w:p>
    <w:p>
      <w:pPr>
        <w:jc w:val="left"/>
      </w:pPr>
      <w:r>
        <w:rPr>
          <w:b/>
        </w:rPr>
        <w:t>Sampling Sites and Data Collection</w:t>
      </w:r>
    </w:p>
    <w:p>
      <w:pPr>
        <w:ind w:firstLine="720"/>
      </w:pPr>
      <w:r>
        <w:t>Heading 2 is flush-left, bold, and in title case capitalization. If you need a third level (Heading 3), format it as flush-left, bold italic, and title case. To format and generate your citations effortlessly without manual calculation, you can also use the free online APA Citation Generator at leafbrowser.com.</w:t>
      </w:r>
    </w:p>
    <w:p>
      <w:r>
        <w:br w:type="page"/>
      </w:r>
    </w:p>
    <w:p>
      <w:pPr>
        <w:jc w:val="center"/>
      </w:pPr>
      <w:r>
        <w:rPr>
          <w:b/>
        </w:rPr>
        <w:t>References</w:t>
      </w:r>
    </w:p>
    <w:p>
      <w:pPr>
        <w:ind w:left="720" w:hanging="720"/>
      </w:pPr>
      <w:r>
        <w:t xml:space="preserve">Johnson, M. R., &amp; Lee, S. K. (2023). Climate resilience in estuarine habitats: A ten-year comparative analysis. </w:t>
      </w:r>
      <w:r>
        <w:rPr>
          <w:i/>
        </w:rPr>
        <w:t>Journal of Marine Biology</w:t>
      </w:r>
      <w:r>
        <w:t>, 48(3), 142–159. https://doi.org/10.1016/j.jmb.2023.04.012</w:t>
      </w:r>
    </w:p>
    <w:p>
      <w:pPr>
        <w:ind w:left="720" w:hanging="720"/>
      </w:pPr>
      <w:r>
        <w:t xml:space="preserve">National Oceanic and Atmospheric Administration. (2024, May 18). </w:t>
      </w:r>
      <w:r>
        <w:rPr>
          <w:i/>
        </w:rPr>
        <w:t>Global sea level rise scenarios for 2050</w:t>
      </w:r>
      <w:r>
        <w:t>. U.S. Department of Commerce. https://www.noaa.gov/reports/sea-level-2024</w:t>
      </w:r>
    </w:p>
    <w:p>
      <w:pPr>
        <w:ind w:left="720" w:hanging="720"/>
      </w:pPr>
      <w:r>
        <w:t xml:space="preserve">Smith, B. T. (2024). </w:t>
      </w:r>
      <w:r>
        <w:rPr>
          <w:i/>
        </w:rPr>
        <w:t>Coastal wetlands and ecosystem ecology</w:t>
      </w:r>
      <w:r>
        <w:t xml:space="preserve"> (3rd ed.). Academic Press.</w:t>
      </w:r>
    </w:p>
    <w:p>
      <w:pPr>
        <w:ind w:left="720" w:hanging="720"/>
      </w:pPr>
      <w:r>
        <w:t xml:space="preserve">Taylor, D. L., Peterson, R. H., &amp; White, C. A. (2022). Anthropogenic stressors on nearshore marine ecosystems. </w:t>
      </w:r>
      <w:r>
        <w:rPr>
          <w:i/>
        </w:rPr>
        <w:t>Environmental Science &amp; Policy</w:t>
      </w:r>
      <w:r>
        <w:t>, 35(2), 88–104. https://doi.org/10.1016/j.envsci.2022.01.005</w:t>
      </w:r>
    </w:p>
    <w:sectPr w:rsidR="00FC693F" w:rsidRPr="0006063C" w:rsidSect="00034616">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sz w:val="24"/>
      </w:rPr>
      <w:t>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before="0" w:after="0"/>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